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CD5E" w14:textId="77777777" w:rsidR="005E0C73" w:rsidRDefault="005E0C73" w:rsidP="005E0C73">
      <w:pPr>
        <w:pStyle w:val="Kop1"/>
      </w:pPr>
      <w:r>
        <w:t>Aanbiedingsbrief</w:t>
      </w:r>
    </w:p>
    <w:sdt>
      <w:sdtPr>
        <w:id w:val="-1232994064"/>
        <w:placeholder>
          <w:docPart w:val="BCD9E68C5DDF4B638925DAF9C0B88652"/>
        </w:placeholder>
      </w:sdtPr>
      <w:sdtEndPr/>
      <w:sdtContent>
        <w:p w14:paraId="10225EE8" w14:textId="3C00D880" w:rsidR="0095471B" w:rsidRDefault="005E0C73" w:rsidP="0095471B">
          <w:r>
            <w:t xml:space="preserve">[Voer hier een </w:t>
          </w:r>
          <w:hyperlink r:id="rId8">
            <w:r w:rsidRPr="157A634C">
              <w:rPr>
                <w:rStyle w:val="Hyperlink"/>
              </w:rPr>
              <w:t>aanbiedingsbrief</w:t>
            </w:r>
          </w:hyperlink>
          <w:r>
            <w:t xml:space="preserve"> in.]</w:t>
          </w:r>
        </w:p>
      </w:sdtContent>
    </w:sdt>
    <w:p w14:paraId="028B7EB4" w14:textId="04E2E972" w:rsidR="005D4AAD" w:rsidRDefault="000A42EF" w:rsidP="0095471B">
      <w:pPr>
        <w:pStyle w:val="Kop1"/>
      </w:pPr>
      <w:sdt>
        <w:sdtPr>
          <w:id w:val="33546107"/>
          <w:placeholder>
            <w:docPart w:val="DefaultPlaceholder_-1854013440"/>
          </w:placeholder>
          <w:text/>
        </w:sdtPr>
        <w:sdtEndPr/>
        <w:sdtContent>
          <w:r w:rsidR="00947D43">
            <w:t>[</w:t>
          </w:r>
          <w:r w:rsidR="005D4AAD" w:rsidRPr="005D4AAD">
            <w:t>Voer hier je werktitel in</w:t>
          </w:r>
          <w:r w:rsidR="00947D43">
            <w:t>]</w:t>
          </w:r>
        </w:sdtContent>
      </w:sdt>
    </w:p>
    <w:p w14:paraId="5966836D" w14:textId="52EF8D3B" w:rsidR="005D4AAD" w:rsidRDefault="00E36E3B" w:rsidP="00E36E3B">
      <w:pPr>
        <w:pStyle w:val="Kop2"/>
      </w:pPr>
      <w:r>
        <w:t>Auteurs</w:t>
      </w:r>
    </w:p>
    <w:sdt>
      <w:sdtPr>
        <w:id w:val="-348097230"/>
        <w:placeholder>
          <w:docPart w:val="DefaultPlaceholder_-1854013440"/>
        </w:placeholder>
      </w:sdtPr>
      <w:sdtEndPr/>
      <w:sdtContent>
        <w:p w14:paraId="309D7BDD" w14:textId="3DFB8819" w:rsidR="005D4AAD" w:rsidRDefault="000A42EF">
          <w:sdt>
            <w:sdtPr>
              <w:id w:val="1478258614"/>
              <w:placeholder>
                <w:docPart w:val="DefaultPlaceholder_-1854013440"/>
              </w:placeholder>
            </w:sdtPr>
            <w:sdtEndPr/>
            <w:sdtContent>
              <w:r w:rsidR="00947D43">
                <w:t>[</w:t>
              </w:r>
              <w:r w:rsidR="005D4AAD">
                <w:t xml:space="preserve">Voer hier de </w:t>
              </w:r>
              <w:hyperlink r:id="rId9" w:history="1">
                <w:r w:rsidR="005D4AAD" w:rsidRPr="005D4AAD">
                  <w:rPr>
                    <w:rStyle w:val="Hyperlink"/>
                  </w:rPr>
                  <w:t>auteurs</w:t>
                </w:r>
              </w:hyperlink>
              <w:r w:rsidR="005D4AAD">
                <w:t xml:space="preserve"> in (max </w:t>
              </w:r>
              <w:r w:rsidR="003A2E0F">
                <w:t>10</w:t>
              </w:r>
            </w:sdtContent>
          </w:sdt>
          <w:r w:rsidR="005D4AAD">
            <w:t>)</w:t>
          </w:r>
          <w:r w:rsidR="001975CD">
            <w:t xml:space="preserve"> met hun affiliatie</w:t>
          </w:r>
          <w:r w:rsidR="00947D43">
            <w:t>]</w:t>
          </w:r>
        </w:p>
      </w:sdtContent>
    </w:sdt>
    <w:sdt>
      <w:sdtPr>
        <w:id w:val="831715733"/>
        <w:placeholder>
          <w:docPart w:val="DefaultPlaceholder_-1854013440"/>
        </w:placeholder>
      </w:sdtPr>
      <w:sdtEndPr/>
      <w:sdtContent>
        <w:p w14:paraId="32BE21BE" w14:textId="4875AD72" w:rsidR="005D4AAD" w:rsidRDefault="00947D43">
          <w:r>
            <w:t>[</w:t>
          </w:r>
          <w:r w:rsidR="005D4AAD">
            <w:t>Voer hier naam en email van corresponderend auteur in</w:t>
          </w:r>
          <w:r>
            <w:t>]</w:t>
          </w:r>
        </w:p>
      </w:sdtContent>
    </w:sdt>
    <w:p w14:paraId="0F1FEB38" w14:textId="323F901D" w:rsidR="005D4AAD" w:rsidRDefault="000A42EF">
      <w:sdt>
        <w:sdtPr>
          <w:id w:val="128361805"/>
          <w:placeholder>
            <w:docPart w:val="DefaultPlaceholder_-1854013440"/>
          </w:placeholder>
          <w:showingPlcHdr/>
        </w:sdtPr>
        <w:sdtEndPr/>
        <w:sdtContent>
          <w:r w:rsidR="006A7B11" w:rsidRPr="00A52DAC">
            <w:rPr>
              <w:rStyle w:val="Tekstvantijdelijkeaanduiding"/>
            </w:rPr>
            <w:t>Klik of tik om tekst in te voeren.</w:t>
          </w:r>
        </w:sdtContent>
      </w:sdt>
      <w:r w:rsidR="005D4AAD">
        <w:br w:type="page"/>
      </w:r>
      <w:sdt>
        <w:sdtPr>
          <w:id w:val="-1534732680"/>
          <w:placeholder>
            <w:docPart w:val="DefaultPlaceholder_-1854013440"/>
          </w:placeholder>
        </w:sdtPr>
        <w:sdtEndPr/>
        <w:sdtContent>
          <w:r w:rsidR="00947D43">
            <w:t>[</w:t>
          </w:r>
          <w:r w:rsidR="00E36E3B">
            <w:t>Voer</w:t>
          </w:r>
          <w:r w:rsidR="005D4AAD">
            <w:t xml:space="preserve"> hier </w:t>
          </w:r>
          <w:r w:rsidR="00993F32">
            <w:t>het</w:t>
          </w:r>
          <w:r w:rsidR="00B34123">
            <w:t xml:space="preserve"> </w:t>
          </w:r>
          <w:hyperlink r:id="rId10" w:history="1">
            <w:r w:rsidR="005D4AAD" w:rsidRPr="00A71F4A">
              <w:rPr>
                <w:rStyle w:val="Hyperlink"/>
              </w:rPr>
              <w:t>manuscript</w:t>
            </w:r>
          </w:hyperlink>
          <w:r w:rsidR="005D4AAD">
            <w:t xml:space="preserve"> </w:t>
          </w:r>
          <w:r w:rsidR="00993F32">
            <w:t xml:space="preserve">in </w:t>
          </w:r>
          <w:r w:rsidR="005D4AAD">
            <w:t xml:space="preserve">(max </w:t>
          </w:r>
          <w:r w:rsidR="00DF64A8">
            <w:t>22</w:t>
          </w:r>
          <w:r w:rsidR="005D4AAD">
            <w:t xml:space="preserve">00 woorden en </w:t>
          </w:r>
          <w:r w:rsidR="003A2E0F">
            <w:t>3</w:t>
          </w:r>
          <w:r w:rsidR="005D4AAD">
            <w:t xml:space="preserve">0 </w:t>
          </w:r>
          <w:hyperlink r:id="rId11" w:history="1">
            <w:r w:rsidR="005D4AAD" w:rsidRPr="00A71F4A">
              <w:rPr>
                <w:rStyle w:val="Hyperlink"/>
              </w:rPr>
              <w:t>referenties</w:t>
            </w:r>
          </w:hyperlink>
          <w:r w:rsidR="005D4AAD">
            <w:t>)</w:t>
          </w:r>
          <w:r w:rsidR="0095630A">
            <w:t xml:space="preserve">. </w:t>
          </w:r>
          <w:r w:rsidR="002F016E">
            <w:t xml:space="preserve">Let op: </w:t>
          </w:r>
          <w:r w:rsidR="002F016E" w:rsidRPr="002F016E">
            <w:t xml:space="preserve">Van reeds internationaal gepubliceerd onderzoek nemen we </w:t>
          </w:r>
          <w:r w:rsidR="00471123">
            <w:t>een Nederlandse bewerkte versie van het originele onderzoek op</w:t>
          </w:r>
          <w:r w:rsidR="002F016E" w:rsidRPr="002F016E">
            <w:t>, dus geen letterlijk vertaalde volledige dubbelpublicatie.</w:t>
          </w:r>
          <w:r w:rsidR="00947D43">
            <w:t>]</w:t>
          </w:r>
        </w:sdtContent>
      </w:sdt>
    </w:p>
    <w:p w14:paraId="60E146E7" w14:textId="77777777" w:rsidR="006E0ABC" w:rsidRDefault="006E0ABC"/>
    <w:p w14:paraId="797F4091" w14:textId="2B302572" w:rsidR="0018435F" w:rsidRDefault="0076397D" w:rsidP="003535DD">
      <w:pPr>
        <w:pStyle w:val="Kop2"/>
      </w:pPr>
      <w:r>
        <w:t>Achtergrondi</w:t>
      </w:r>
      <w:r w:rsidR="003535DD">
        <w:t>nformatie</w:t>
      </w:r>
      <w:r w:rsidR="0028417A">
        <w:t>/uitlegkader (optioneel)</w:t>
      </w:r>
    </w:p>
    <w:sdt>
      <w:sdtPr>
        <w:id w:val="-2113650179"/>
        <w:placeholder>
          <w:docPart w:val="DefaultPlaceholder_-1854013440"/>
        </w:placeholder>
      </w:sdtPr>
      <w:sdtEndPr/>
      <w:sdtContent>
        <w:p w14:paraId="339BDA13" w14:textId="3C32172D" w:rsidR="0084451A" w:rsidRPr="0028417A" w:rsidRDefault="00947D43" w:rsidP="0028417A">
          <w:r>
            <w:t>[</w:t>
          </w:r>
          <w:r w:rsidR="004965CA" w:rsidRPr="004965CA">
            <w:t xml:space="preserve">Het is mogelijk om in een </w:t>
          </w:r>
          <w:hyperlink r:id="rId12" w:history="1">
            <w:r w:rsidR="004965CA" w:rsidRPr="00B30414">
              <w:rPr>
                <w:rStyle w:val="Hyperlink"/>
              </w:rPr>
              <w:t>kadertekst</w:t>
            </w:r>
          </w:hyperlink>
          <w:r w:rsidR="004965CA" w:rsidRPr="004965CA">
            <w:t xml:space="preserve"> uitleg te geven over begrippen uit het artikel die niet bij alle lezers bekend zullen zijn. </w:t>
          </w:r>
          <w:r w:rsidR="00F04EE9" w:rsidRPr="00F04EE9">
            <w:t>Achtergrondinformatie die verhelderend werkt maar niet onmisbaar is voor de hoofdtekst, kan eveneens in een kadertekst geplaatst worden.</w:t>
          </w:r>
          <w:r w:rsidR="00F04EE9">
            <w:t xml:space="preserve"> </w:t>
          </w:r>
          <w:r w:rsidR="00425254" w:rsidRPr="00425254">
            <w:t>Beperk de lengte tot</w:t>
          </w:r>
          <w:r w:rsidR="00B30414">
            <w:t xml:space="preserve"> </w:t>
          </w:r>
          <w:r w:rsidR="00425254" w:rsidRPr="0076397D">
            <w:t>maximaal 250 woorden</w:t>
          </w:r>
          <w:r w:rsidR="00B30414">
            <w:t xml:space="preserve"> </w:t>
          </w:r>
          <w:r w:rsidR="00425254" w:rsidRPr="00425254">
            <w:t>en neem geen tabellen of figuren op in de kadertekst.</w:t>
          </w:r>
          <w:r>
            <w:t>]</w:t>
          </w:r>
        </w:p>
      </w:sdtContent>
    </w:sdt>
    <w:sdt>
      <w:sdtPr>
        <w:id w:val="1205680584"/>
        <w:placeholder>
          <w:docPart w:val="1E0A4CC6986040B9AEB842F3E3537F57"/>
        </w:placeholder>
      </w:sdtPr>
      <w:sdtEndPr/>
      <w:sdtContent>
        <w:p w14:paraId="16008ACD" w14:textId="565A2670" w:rsidR="00947D43" w:rsidRPr="00947D43" w:rsidRDefault="00947D43" w:rsidP="00947D43">
          <w:pPr>
            <w:pStyle w:val="Kop2"/>
          </w:pPr>
          <w:r w:rsidRPr="00947D43">
            <w:t>Figuuronderschriften (</w:t>
          </w:r>
          <w:r w:rsidR="005412D9">
            <w:t>optioneel</w:t>
          </w:r>
          <w:r w:rsidRPr="00947D43">
            <w:t>)</w:t>
          </w:r>
        </w:p>
      </w:sdtContent>
    </w:sdt>
    <w:sdt>
      <w:sdtPr>
        <w:id w:val="-871769417"/>
        <w:placeholder>
          <w:docPart w:val="1E0A4CC6986040B9AEB842F3E3537F57"/>
        </w:placeholder>
      </w:sdtPr>
      <w:sdtEndPr/>
      <w:sdtContent>
        <w:p w14:paraId="2DD999A3" w14:textId="77777777" w:rsidR="00947D43" w:rsidRPr="00947D43" w:rsidRDefault="00947D43" w:rsidP="00947D43">
          <w:r w:rsidRPr="00947D43">
            <w:t>[Voeg hier je figuuronderschriften in.]</w:t>
          </w:r>
        </w:p>
      </w:sdtContent>
    </w:sdt>
    <w:p w14:paraId="06352D6E" w14:textId="26DDB53E" w:rsidR="00F77B9B" w:rsidRDefault="00F77B9B" w:rsidP="0005372C">
      <w:pPr>
        <w:pStyle w:val="Kop2"/>
      </w:pPr>
      <w:r>
        <w:t>Samenvatting</w:t>
      </w:r>
    </w:p>
    <w:sdt>
      <w:sdtPr>
        <w:id w:val="-1757506894"/>
        <w:placeholder>
          <w:docPart w:val="DefaultPlaceholder_-1854013440"/>
        </w:placeholder>
      </w:sdtPr>
      <w:sdtEndPr/>
      <w:sdtContent>
        <w:p w14:paraId="75F337D4" w14:textId="5C6B47B5" w:rsidR="00F77B9B" w:rsidRPr="00F77B9B" w:rsidRDefault="00501F25" w:rsidP="00F77B9B">
          <w:r>
            <w:t>[</w:t>
          </w:r>
          <w:r w:rsidR="00F77B9B">
            <w:t xml:space="preserve">Voer hier een </w:t>
          </w:r>
          <w:hyperlink r:id="rId13">
            <w:r w:rsidR="00F77B9B" w:rsidRPr="686773F4">
              <w:rPr>
                <w:rStyle w:val="Hyperlink"/>
              </w:rPr>
              <w:t>samenvatting</w:t>
            </w:r>
          </w:hyperlink>
          <w:r w:rsidR="00F77B9B">
            <w:t xml:space="preserve"> </w:t>
          </w:r>
          <w:r>
            <w:t xml:space="preserve">in </w:t>
          </w:r>
          <w:r w:rsidR="00F77B9B">
            <w:t>met vaste kopjes: Doel, Opzet, Methode, Resultaten en Conclusie,</w:t>
          </w:r>
          <w:r w:rsidR="0076397D">
            <w:t xml:space="preserve"> </w:t>
          </w:r>
          <w:r w:rsidR="00F77B9B" w:rsidRPr="0076397D">
            <w:t>maximaal 150 woorden</w:t>
          </w:r>
          <w:r w:rsidR="001F5B85">
            <w:t>.]</w:t>
          </w:r>
        </w:p>
      </w:sdtContent>
    </w:sdt>
    <w:p w14:paraId="31691603" w14:textId="481FC77F" w:rsidR="0005372C" w:rsidRDefault="0005372C" w:rsidP="0005372C">
      <w:pPr>
        <w:pStyle w:val="Kop2"/>
      </w:pPr>
      <w:r>
        <w:t>Engels Abstract</w:t>
      </w:r>
    </w:p>
    <w:sdt>
      <w:sdtPr>
        <w:id w:val="-1741551353"/>
        <w:placeholder>
          <w:docPart w:val="20A3FC5893A24E688CC4B6E93F6AD3FC"/>
        </w:placeholder>
      </w:sdtPr>
      <w:sdtEndPr/>
      <w:sdtContent>
        <w:p w14:paraId="277E3D25" w14:textId="77777777" w:rsidR="0005372C" w:rsidRDefault="0005372C" w:rsidP="0005372C">
          <w:r>
            <w:t>[voer hier de Engelstalige titel in]</w:t>
          </w:r>
        </w:p>
      </w:sdtContent>
    </w:sdt>
    <w:sdt>
      <w:sdtPr>
        <w:id w:val="-1546367860"/>
        <w:placeholder>
          <w:docPart w:val="20A3FC5893A24E688CC4B6E93F6AD3FC"/>
        </w:placeholder>
      </w:sdtPr>
      <w:sdtEndPr/>
      <w:sdtContent>
        <w:p w14:paraId="30FC75EE" w14:textId="7C614E35" w:rsidR="0005372C" w:rsidRDefault="0005372C" w:rsidP="0005372C">
          <w:r>
            <w:t xml:space="preserve">[Voer hier een </w:t>
          </w:r>
          <w:hyperlink r:id="rId14">
            <w:r w:rsidRPr="157A634C">
              <w:rPr>
                <w:rStyle w:val="Hyperlink"/>
              </w:rPr>
              <w:t>Engels abstract</w:t>
            </w:r>
          </w:hyperlink>
          <w:r>
            <w:t xml:space="preserve"> </w:t>
          </w:r>
          <w:r w:rsidR="00501F25">
            <w:t xml:space="preserve">in </w:t>
          </w:r>
          <w:r>
            <w:t xml:space="preserve">van maximaal 150 woorden. </w:t>
          </w:r>
          <w:r w:rsidR="00C0374E">
            <w:t xml:space="preserve">Gebruik daarbij </w:t>
          </w:r>
          <w:r w:rsidR="00C0374E" w:rsidRPr="00375210">
            <w:t>de volgende kopjes: Objective, Design, Method, Results en Conclusion</w:t>
          </w:r>
          <w:r w:rsidR="00C0374E">
            <w:t xml:space="preserve">. </w:t>
          </w:r>
          <w:r>
            <w:t>Dit is nodig om het manuscript aan te melden bij PubMed. Als dat niet gewenst is, geef dat dan hier aan.]</w:t>
          </w:r>
        </w:p>
      </w:sdtContent>
    </w:sdt>
    <w:p w14:paraId="3438248E" w14:textId="77777777" w:rsidR="00947D43" w:rsidRDefault="00947D43"/>
    <w:p w14:paraId="7B8D18EB" w14:textId="39B8AC1A" w:rsidR="004965CA" w:rsidRDefault="004965CA">
      <w:r>
        <w:br w:type="page"/>
      </w:r>
    </w:p>
    <w:p w14:paraId="75C91667" w14:textId="54C4A778" w:rsidR="00A71F4A" w:rsidRDefault="00E36E3B" w:rsidP="008C3177">
      <w:pPr>
        <w:pStyle w:val="Kop2"/>
      </w:pPr>
      <w:r>
        <w:lastRenderedPageBreak/>
        <w:t>Andere o</w:t>
      </w:r>
      <w:r w:rsidR="00A71F4A">
        <w:t xml:space="preserve">nderdelen die </w:t>
      </w:r>
      <w:r w:rsidR="001F5B85">
        <w:t xml:space="preserve">eventueel </w:t>
      </w:r>
      <w:r w:rsidR="00A71F4A">
        <w:t>nodig zijn, maar separaat ingediend worden in Editorial Manager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6E3B" w14:paraId="715EB2EA" w14:textId="77777777" w:rsidTr="686773F4">
        <w:tc>
          <w:tcPr>
            <w:tcW w:w="4531" w:type="dxa"/>
          </w:tcPr>
          <w:p w14:paraId="46122A52" w14:textId="0BD41D5D" w:rsidR="00E36E3B" w:rsidRDefault="00E36E3B" w:rsidP="00BE166F">
            <w:pPr>
              <w:pStyle w:val="Kop3"/>
            </w:pPr>
            <w:r>
              <w:t>Tabellen en Figuren</w:t>
            </w:r>
            <w:r w:rsidR="00DC37D6">
              <w:t xml:space="preserve"> (facultatief)</w:t>
            </w:r>
          </w:p>
        </w:tc>
        <w:tc>
          <w:tcPr>
            <w:tcW w:w="4531" w:type="dxa"/>
          </w:tcPr>
          <w:p w14:paraId="0ABE794C" w14:textId="77777777" w:rsidR="00D554D1" w:rsidRDefault="00E36E3B" w:rsidP="00B70E15">
            <w:pPr>
              <w:rPr>
                <w:rFonts w:ascii="Aptos" w:eastAsia="Times New Roman" w:hAnsi="Aptos" w:cs="Segoe UI"/>
                <w:kern w:val="0"/>
                <w:lang w:eastAsia="nl-NL"/>
                <w14:ligatures w14:val="none"/>
              </w:rPr>
            </w:pPr>
            <w:r>
              <w:t xml:space="preserve">Je kunt </w:t>
            </w:r>
            <w:r w:rsidR="00C473E3">
              <w:t xml:space="preserve">in totaal </w:t>
            </w:r>
            <w:r>
              <w:t xml:space="preserve">maximaal </w:t>
            </w:r>
            <w:r w:rsidR="00120904">
              <w:t>4</w:t>
            </w:r>
            <w:r>
              <w:t xml:space="preserve"> tabel</w:t>
            </w:r>
            <w:r w:rsidR="00120904">
              <w:t>len</w:t>
            </w:r>
            <w:r>
              <w:t xml:space="preserve"> en figur</w:t>
            </w:r>
            <w:r w:rsidR="00120904">
              <w:t>en</w:t>
            </w:r>
            <w:r>
              <w:t xml:space="preserve"> toevoegen aan je manuscript</w:t>
            </w:r>
            <w:r w:rsidR="00C018E1">
              <w:t>.</w:t>
            </w:r>
            <w:r w:rsidR="00B70E15" w:rsidRPr="00B70E15">
              <w:rPr>
                <w:rFonts w:ascii="Aptos" w:eastAsia="Times New Roman" w:hAnsi="Aptos" w:cs="Segoe UI"/>
                <w:kern w:val="0"/>
                <w:lang w:eastAsia="nl-NL"/>
                <w14:ligatures w14:val="none"/>
              </w:rPr>
              <w:t xml:space="preserve"> </w:t>
            </w:r>
          </w:p>
          <w:p w14:paraId="7CDC0B74" w14:textId="14AE15DD" w:rsidR="00B70E15" w:rsidRPr="00B70E15" w:rsidRDefault="00D554D1" w:rsidP="00B70E15">
            <w:r>
              <w:rPr>
                <w:rFonts w:ascii="Aptos" w:eastAsia="Times New Roman" w:hAnsi="Aptos" w:cs="Segoe UI"/>
                <w:kern w:val="0"/>
                <w:lang w:eastAsia="nl-NL"/>
                <w14:ligatures w14:val="none"/>
              </w:rPr>
              <w:t>Let op: b</w:t>
            </w:r>
            <w:r w:rsidR="00C009FB">
              <w:rPr>
                <w:rFonts w:ascii="Aptos" w:eastAsia="Times New Roman" w:hAnsi="Aptos" w:cs="Segoe UI"/>
                <w:kern w:val="0"/>
                <w:lang w:eastAsia="nl-NL"/>
                <w14:ligatures w14:val="none"/>
              </w:rPr>
              <w:t>ij onderzoek</w:t>
            </w:r>
            <w:r w:rsidR="003B7467">
              <w:rPr>
                <w:rFonts w:ascii="Aptos" w:eastAsia="Times New Roman" w:hAnsi="Aptos" w:cs="Segoe UI"/>
                <w:kern w:val="0"/>
                <w:lang w:eastAsia="nl-NL"/>
                <w14:ligatures w14:val="none"/>
              </w:rPr>
              <w:t xml:space="preserve"> dubbel kun je maximaal 2 tabellen en figuren toevoegen. </w:t>
            </w:r>
            <w:r w:rsidR="00B70E15" w:rsidRPr="00B70E15">
              <w:t>Lever deze separaat aan, maar denk wel aan de onderschriften en zet in je manuscript waar je naar een figuur of tabel wilt verwijzen. </w:t>
            </w:r>
          </w:p>
          <w:p w14:paraId="73A08D6E" w14:textId="65E040BC" w:rsidR="00E36E3B" w:rsidRDefault="00B70E15" w:rsidP="00B70E15">
            <w:r w:rsidRPr="00B70E15">
              <w:t>Zie de richtlijnen voor</w:t>
            </w:r>
            <w:r>
              <w:t xml:space="preserve"> </w:t>
            </w:r>
            <w:hyperlink r:id="rId15" w:history="1">
              <w:r w:rsidR="00E36E3B" w:rsidRPr="000D62C3">
                <w:rPr>
                  <w:rStyle w:val="Hyperlink"/>
                </w:rPr>
                <w:t>figuren</w:t>
              </w:r>
            </w:hyperlink>
            <w:r w:rsidR="00E36E3B">
              <w:t xml:space="preserve"> en </w:t>
            </w:r>
            <w:hyperlink r:id="rId16" w:history="1">
              <w:r w:rsidR="00E36E3B" w:rsidRPr="000D62C3">
                <w:rPr>
                  <w:rStyle w:val="Hyperlink"/>
                </w:rPr>
                <w:t>tabellen</w:t>
              </w:r>
            </w:hyperlink>
          </w:p>
        </w:tc>
      </w:tr>
      <w:tr w:rsidR="004D56F4" w14:paraId="391FB674" w14:textId="77777777" w:rsidTr="686773F4">
        <w:tc>
          <w:tcPr>
            <w:tcW w:w="4531" w:type="dxa"/>
          </w:tcPr>
          <w:p w14:paraId="220DE866" w14:textId="01477239" w:rsidR="004D56F4" w:rsidRDefault="004D56F4" w:rsidP="004D56F4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4531" w:type="dxa"/>
          </w:tcPr>
          <w:p w14:paraId="0A9960B5" w14:textId="2CF59514" w:rsidR="004D56F4" w:rsidRDefault="004D56F4" w:rsidP="004D56F4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>élke mede-auteur</w:t>
            </w:r>
            <w:r w:rsidRPr="00B718F2">
              <w:t xml:space="preserve"> een formulier indienen als 'companion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17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18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E14"/>
    <w:multiLevelType w:val="hybridMultilevel"/>
    <w:tmpl w:val="DD0A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F6734"/>
    <w:multiLevelType w:val="multilevel"/>
    <w:tmpl w:val="22B4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154396">
    <w:abstractNumId w:val="0"/>
  </w:num>
  <w:num w:numId="2" w16cid:durableId="584725937">
    <w:abstractNumId w:val="2"/>
  </w:num>
  <w:num w:numId="3" w16cid:durableId="205515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17A7B"/>
    <w:rsid w:val="0005372C"/>
    <w:rsid w:val="00074C07"/>
    <w:rsid w:val="00086A90"/>
    <w:rsid w:val="00087BED"/>
    <w:rsid w:val="000A42EF"/>
    <w:rsid w:val="00117C1F"/>
    <w:rsid w:val="00120904"/>
    <w:rsid w:val="0014488C"/>
    <w:rsid w:val="001519B3"/>
    <w:rsid w:val="001636C8"/>
    <w:rsid w:val="00172982"/>
    <w:rsid w:val="0018435F"/>
    <w:rsid w:val="001902B1"/>
    <w:rsid w:val="001975CD"/>
    <w:rsid w:val="001A4D38"/>
    <w:rsid w:val="001B22CB"/>
    <w:rsid w:val="001F2CED"/>
    <w:rsid w:val="001F5B85"/>
    <w:rsid w:val="00222F4E"/>
    <w:rsid w:val="00242780"/>
    <w:rsid w:val="002466EC"/>
    <w:rsid w:val="0028417A"/>
    <w:rsid w:val="002C5C81"/>
    <w:rsid w:val="002D4BC1"/>
    <w:rsid w:val="002F016E"/>
    <w:rsid w:val="00302D88"/>
    <w:rsid w:val="003229A6"/>
    <w:rsid w:val="003535DD"/>
    <w:rsid w:val="00375210"/>
    <w:rsid w:val="003A2E0F"/>
    <w:rsid w:val="003A427E"/>
    <w:rsid w:val="003B7467"/>
    <w:rsid w:val="003D1DFB"/>
    <w:rsid w:val="004009A3"/>
    <w:rsid w:val="00425254"/>
    <w:rsid w:val="004437D1"/>
    <w:rsid w:val="004658E7"/>
    <w:rsid w:val="00471123"/>
    <w:rsid w:val="00481672"/>
    <w:rsid w:val="004962FB"/>
    <w:rsid w:val="004965CA"/>
    <w:rsid w:val="004A5F41"/>
    <w:rsid w:val="004D56F4"/>
    <w:rsid w:val="00501F25"/>
    <w:rsid w:val="005146BF"/>
    <w:rsid w:val="005159E5"/>
    <w:rsid w:val="0052716F"/>
    <w:rsid w:val="00532D90"/>
    <w:rsid w:val="005412D9"/>
    <w:rsid w:val="00553A09"/>
    <w:rsid w:val="00587418"/>
    <w:rsid w:val="005931EC"/>
    <w:rsid w:val="005C7EC2"/>
    <w:rsid w:val="005D4AAD"/>
    <w:rsid w:val="005E0C73"/>
    <w:rsid w:val="005E4BEA"/>
    <w:rsid w:val="006230E1"/>
    <w:rsid w:val="00630E05"/>
    <w:rsid w:val="00666783"/>
    <w:rsid w:val="006A7B11"/>
    <w:rsid w:val="006E0ABC"/>
    <w:rsid w:val="006F0028"/>
    <w:rsid w:val="006F26E8"/>
    <w:rsid w:val="006F54DF"/>
    <w:rsid w:val="006F5837"/>
    <w:rsid w:val="0076397D"/>
    <w:rsid w:val="00792943"/>
    <w:rsid w:val="007A5853"/>
    <w:rsid w:val="007A787C"/>
    <w:rsid w:val="00824F20"/>
    <w:rsid w:val="0084451A"/>
    <w:rsid w:val="0086164C"/>
    <w:rsid w:val="008713E3"/>
    <w:rsid w:val="00884537"/>
    <w:rsid w:val="008C3177"/>
    <w:rsid w:val="008E77EA"/>
    <w:rsid w:val="008F2D32"/>
    <w:rsid w:val="008F4DBF"/>
    <w:rsid w:val="00902066"/>
    <w:rsid w:val="00907E42"/>
    <w:rsid w:val="009133E0"/>
    <w:rsid w:val="00947D43"/>
    <w:rsid w:val="00950935"/>
    <w:rsid w:val="0095471B"/>
    <w:rsid w:val="0095630A"/>
    <w:rsid w:val="00993F32"/>
    <w:rsid w:val="009E53F0"/>
    <w:rsid w:val="00A20145"/>
    <w:rsid w:val="00A30727"/>
    <w:rsid w:val="00A71F4A"/>
    <w:rsid w:val="00A7695A"/>
    <w:rsid w:val="00A975C1"/>
    <w:rsid w:val="00AB02A2"/>
    <w:rsid w:val="00B30414"/>
    <w:rsid w:val="00B34123"/>
    <w:rsid w:val="00B70E15"/>
    <w:rsid w:val="00B83C61"/>
    <w:rsid w:val="00BD5575"/>
    <w:rsid w:val="00BE166F"/>
    <w:rsid w:val="00C009FB"/>
    <w:rsid w:val="00C018E1"/>
    <w:rsid w:val="00C0374E"/>
    <w:rsid w:val="00C473E3"/>
    <w:rsid w:val="00C600FF"/>
    <w:rsid w:val="00C916CD"/>
    <w:rsid w:val="00CC3E06"/>
    <w:rsid w:val="00CC64C9"/>
    <w:rsid w:val="00D0011B"/>
    <w:rsid w:val="00D12DB7"/>
    <w:rsid w:val="00D431AF"/>
    <w:rsid w:val="00D527AC"/>
    <w:rsid w:val="00D554D1"/>
    <w:rsid w:val="00DC37D6"/>
    <w:rsid w:val="00DE50E0"/>
    <w:rsid w:val="00DF64A8"/>
    <w:rsid w:val="00E33700"/>
    <w:rsid w:val="00E36E3B"/>
    <w:rsid w:val="00E733C6"/>
    <w:rsid w:val="00EB146F"/>
    <w:rsid w:val="00F04EE9"/>
    <w:rsid w:val="00F505F8"/>
    <w:rsid w:val="00F77B9B"/>
    <w:rsid w:val="00F86EFF"/>
    <w:rsid w:val="169BCB65"/>
    <w:rsid w:val="62926CD8"/>
    <w:rsid w:val="686773F4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117237F3-005B-4B09-87F9-4C65872D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-voor-auteurs/omschrijving-rubriek-0/aanbiedingsbrief" TargetMode="External"/><Relationship Id="rId13" Type="http://schemas.openxmlformats.org/officeDocument/2006/relationships/hyperlink" Target="https://www.ntvg.nl/service/auteurs/instructies-voor-auteurs/omschrijving-rubriek-0/nederlandse-samenvatting" TargetMode="External"/><Relationship Id="rId18" Type="http://schemas.openxmlformats.org/officeDocument/2006/relationships/hyperlink" Target="http://www.icmje.org/disclosure-of-interes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ervice/auteurs/instructies-voor-auteurs/omschrijving-rubriek-0/achtergrondinformatieuitlegkader" TargetMode="External"/><Relationship Id="rId17" Type="http://schemas.openxmlformats.org/officeDocument/2006/relationships/hyperlink" Target="https://www.ntvg.nl/system/files/2021-12/coi_disclosure%20%28blanco%29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tvg.nl/service/auteurs/instructies-voor-auteurs/omschrijving-rubriek-0/tabellen-indien-aanwezi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service/auteurs/instructies-voor-auteurs/omschrijving-rubriek-0/literatuu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tvg.nl/service/auteurs/instructies-voor-auteurs/omschrijving-rubriek-0/figuren-indien-aanwezig" TargetMode="External"/><Relationship Id="rId10" Type="http://schemas.openxmlformats.org/officeDocument/2006/relationships/hyperlink" Target="https://www.ntvg.nl/service/auteurs/instructies-voor-auteurs/omschrijving-rubriek-0/kernpuntenkade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-voor-auteurs/omschrijving-rubriek-0/auteurs" TargetMode="External"/><Relationship Id="rId14" Type="http://schemas.openxmlformats.org/officeDocument/2006/relationships/hyperlink" Target="https://www.ntvg.nl/service/auteurs/instructies-voor-auteurs/omschrijving-rubriek-0/abstrac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0A4CC6986040B9AEB842F3E3537F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C3684E-2EA5-4986-87C0-9933D3F05465}"/>
      </w:docPartPr>
      <w:docPartBody>
        <w:p w:rsidR="00354BA7" w:rsidRDefault="00354BA7" w:rsidP="00354BA7">
          <w:pPr>
            <w:pStyle w:val="1E0A4CC6986040B9AEB842F3E3537F57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D9E68C5DDF4B638925DAF9C0B88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EE14A-C2FC-4AC8-88C9-C70D9601A8CC}"/>
      </w:docPartPr>
      <w:docPartBody>
        <w:p w:rsidR="00FC5642" w:rsidRDefault="0005009F" w:rsidP="0005009F">
          <w:pPr>
            <w:pStyle w:val="BCD9E68C5DDF4B638925DAF9C0B88652"/>
          </w:pPr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A3FC5893A24E688CC4B6E93F6AD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2E491D-9841-46C5-8DD6-449379F9767F}"/>
      </w:docPartPr>
      <w:docPartBody>
        <w:p w:rsidR="00FC5642" w:rsidRDefault="0005009F" w:rsidP="0005009F">
          <w:pPr>
            <w:pStyle w:val="20A3FC5893A24E688CC4B6E93F6AD3FC"/>
          </w:pPr>
          <w:r w:rsidRPr="00A52D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17A7B"/>
    <w:rsid w:val="0005009F"/>
    <w:rsid w:val="00074C07"/>
    <w:rsid w:val="00087BED"/>
    <w:rsid w:val="001636C8"/>
    <w:rsid w:val="001F2CED"/>
    <w:rsid w:val="002466EC"/>
    <w:rsid w:val="002C5C81"/>
    <w:rsid w:val="00354BA7"/>
    <w:rsid w:val="003A427E"/>
    <w:rsid w:val="004437D1"/>
    <w:rsid w:val="004658E7"/>
    <w:rsid w:val="006230E1"/>
    <w:rsid w:val="00644E76"/>
    <w:rsid w:val="006F1A27"/>
    <w:rsid w:val="006F26E8"/>
    <w:rsid w:val="006F54DF"/>
    <w:rsid w:val="006F5837"/>
    <w:rsid w:val="00713771"/>
    <w:rsid w:val="00792943"/>
    <w:rsid w:val="007A787C"/>
    <w:rsid w:val="008F2D32"/>
    <w:rsid w:val="008F4DBF"/>
    <w:rsid w:val="00907E42"/>
    <w:rsid w:val="009274A2"/>
    <w:rsid w:val="009D10F6"/>
    <w:rsid w:val="009E53F0"/>
    <w:rsid w:val="00A145A8"/>
    <w:rsid w:val="00A71229"/>
    <w:rsid w:val="00C27404"/>
    <w:rsid w:val="00C3578F"/>
    <w:rsid w:val="00C600FF"/>
    <w:rsid w:val="00C916CD"/>
    <w:rsid w:val="00D12DB7"/>
    <w:rsid w:val="00D527AC"/>
    <w:rsid w:val="00DE50E0"/>
    <w:rsid w:val="00E34B46"/>
    <w:rsid w:val="00E5203F"/>
    <w:rsid w:val="00E733C6"/>
    <w:rsid w:val="00F211CA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578F"/>
    <w:rPr>
      <w:color w:val="666666"/>
    </w:rPr>
  </w:style>
  <w:style w:type="paragraph" w:customStyle="1" w:styleId="1E0A4CC6986040B9AEB842F3E3537F57">
    <w:name w:val="1E0A4CC6986040B9AEB842F3E3537F57"/>
    <w:rsid w:val="00354BA7"/>
  </w:style>
  <w:style w:type="paragraph" w:customStyle="1" w:styleId="BCD9E68C5DDF4B638925DAF9C0B88652">
    <w:name w:val="BCD9E68C5DDF4B638925DAF9C0B88652"/>
    <w:rsid w:val="0005009F"/>
  </w:style>
  <w:style w:type="paragraph" w:customStyle="1" w:styleId="20A3FC5893A24E688CC4B6E93F6AD3FC">
    <w:name w:val="20A3FC5893A24E688CC4B6E93F6AD3FC"/>
    <w:rsid w:val="00050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205DFD76A64E931224F166294A4A" ma:contentTypeVersion="8" ma:contentTypeDescription="Een nieuw document maken." ma:contentTypeScope="" ma:versionID="1d60701893994282145eef88c069380e">
  <xsd:schema xmlns:xsd="http://www.w3.org/2001/XMLSchema" xmlns:xs="http://www.w3.org/2001/XMLSchema" xmlns:p="http://schemas.microsoft.com/office/2006/metadata/properties" xmlns:ns2="a36eecc2-9f20-4784-a07d-ae698efc27bc" xmlns:ns3="46633b2f-5f26-485c-8dd9-8845ada19840" targetNamespace="http://schemas.microsoft.com/office/2006/metadata/properties" ma:root="true" ma:fieldsID="32a7b83c71aa432605ee08496afbb6ac" ns2:_="" ns3:_="">
    <xsd:import namespace="a36eecc2-9f20-4784-a07d-ae698efc27bc"/>
    <xsd:import namespace="46633b2f-5f26-485c-8dd9-8845ada19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3b2f-5f26-485c-8dd9-8845ada19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9EC6E-D262-4F7D-8366-074A3C96A2E6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a36eecc2-9f20-4784-a07d-ae698efc27bc"/>
    <ds:schemaRef ds:uri="http://schemas.openxmlformats.org/package/2006/metadata/core-properties"/>
    <ds:schemaRef ds:uri="0a7f3b51-c7e4-410c-b27f-585a7623e6a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06970B-8783-4DF7-A81E-E38CA90C1671}"/>
</file>

<file path=customXml/itemProps3.xml><?xml version="1.0" encoding="utf-8"?>
<ds:datastoreItem xmlns:ds="http://schemas.openxmlformats.org/officeDocument/2006/customXml" ds:itemID="{873FEE4E-18DD-4AE3-8B87-906B3E627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73</cp:revision>
  <dcterms:created xsi:type="dcterms:W3CDTF">2024-11-28T13:09:00Z</dcterms:created>
  <dcterms:modified xsi:type="dcterms:W3CDTF">2025-03-19T13:47:00Z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0x0101009451205DFD76A64E931224F166294A4A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